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18FBA" w14:textId="459D8FFF" w:rsidR="0029419E" w:rsidRPr="003105E9" w:rsidRDefault="00B578A4" w:rsidP="0023728B">
      <w:pPr>
        <w:pStyle w:val="Heading1"/>
        <w:jc w:val="center"/>
        <w:rPr>
          <w:rFonts w:cstheme="majorHAnsi"/>
          <w:sz w:val="40"/>
        </w:rPr>
      </w:pPr>
      <w:r>
        <w:rPr>
          <w:rFonts w:cstheme="majorHAnsi"/>
          <w:sz w:val="40"/>
        </w:rPr>
        <w:t>Model 20</w:t>
      </w:r>
      <w:r w:rsidR="00E82105">
        <w:rPr>
          <w:rFonts w:cstheme="majorHAnsi"/>
          <w:sz w:val="40"/>
        </w:rPr>
        <w:t>24</w:t>
      </w:r>
      <w:r>
        <w:rPr>
          <w:rFonts w:cstheme="majorHAnsi"/>
          <w:sz w:val="40"/>
        </w:rPr>
        <w:t xml:space="preserve"> Auger Sampler</w:t>
      </w:r>
    </w:p>
    <w:p w14:paraId="42638632" w14:textId="3A655230" w:rsidR="0023728B" w:rsidRDefault="00B578A4" w:rsidP="003105E9">
      <w:pPr>
        <w:jc w:val="center"/>
      </w:pPr>
      <w:r>
        <w:rPr>
          <w:noProof/>
        </w:rPr>
        <w:drawing>
          <wp:inline distT="0" distB="0" distL="0" distR="0" wp14:anchorId="791C3F02" wp14:editId="50ABF593">
            <wp:extent cx="4533265" cy="31902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00BC5" w14:textId="359793B4" w:rsidR="00A36C0F" w:rsidRPr="003105E9" w:rsidRDefault="00B578A4" w:rsidP="00B578A4">
      <w:pPr>
        <w:pStyle w:val="Heading2"/>
        <w:jc w:val="center"/>
        <w:rPr>
          <w:rFonts w:cstheme="majorHAnsi"/>
          <w:color w:val="2A4F1C" w:themeColor="accent1" w:themeShade="80"/>
          <w:sz w:val="32"/>
        </w:rPr>
      </w:pPr>
      <w:r>
        <w:rPr>
          <w:rFonts w:cstheme="majorHAnsi"/>
          <w:color w:val="2A4F1C" w:themeColor="accent1" w:themeShade="80"/>
          <w:sz w:val="32"/>
        </w:rPr>
        <w:t>ATV Mounted Auger Sampler</w:t>
      </w:r>
    </w:p>
    <w:p w14:paraId="73F9C06C" w14:textId="26451C3B" w:rsidR="003105E9" w:rsidRDefault="003105E9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  <w:r w:rsidRPr="003105E9">
        <w:rPr>
          <w:rFonts w:asciiTheme="majorHAnsi" w:hAnsiTheme="majorHAnsi" w:cstheme="majorHAnsi"/>
          <w:color w:val="2A4F1C" w:themeColor="accent1" w:themeShade="80"/>
          <w:sz w:val="32"/>
        </w:rPr>
        <w:t>$</w:t>
      </w:r>
      <w:r w:rsidR="00B578A4">
        <w:rPr>
          <w:rFonts w:asciiTheme="majorHAnsi" w:hAnsiTheme="majorHAnsi" w:cstheme="majorHAnsi"/>
          <w:color w:val="2A4F1C" w:themeColor="accent1" w:themeShade="80"/>
          <w:sz w:val="32"/>
        </w:rPr>
        <w:t>4,995.00</w:t>
      </w:r>
    </w:p>
    <w:p w14:paraId="688BF431" w14:textId="7910F3D6" w:rsidR="003105E9" w:rsidRPr="003105E9" w:rsidRDefault="003105E9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  <w:bookmarkStart w:id="0" w:name="_GoBack"/>
      <w:bookmarkEnd w:id="0"/>
    </w:p>
    <w:p w14:paraId="5E080401" w14:textId="494B8C1E" w:rsidR="005748F0" w:rsidRPr="00035A0B" w:rsidRDefault="00B578A4" w:rsidP="00B578A4">
      <w:pPr>
        <w:ind w:lef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219A" wp14:editId="724B31BD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933700" cy="349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49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CBC2D" w14:textId="77777777" w:rsidR="00E82105" w:rsidRDefault="00E82105" w:rsidP="00E821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Fast 0-24” sample in 16 seconds or less</w:t>
                            </w:r>
                          </w:p>
                          <w:p w14:paraId="0B28C9BB" w14:textId="77777777" w:rsidR="00E82105" w:rsidRDefault="00E82105" w:rsidP="00E821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Remove collection bucket without getting off ATV</w:t>
                            </w:r>
                          </w:p>
                          <w:p w14:paraId="36BBC198" w14:textId="2C95D568" w:rsidR="00E82105" w:rsidRPr="00E82105" w:rsidRDefault="00E82105" w:rsidP="00E821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 xml:space="preserve">Push button controls with </w:t>
                            </w:r>
                            <w:proofErr w:type="gramStart"/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6 foot</w:t>
                            </w:r>
                            <w:proofErr w:type="gramEnd"/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 xml:space="preserve"> cord</w:t>
                            </w:r>
                          </w:p>
                          <w:p w14:paraId="556C8707" w14:textId="5B38AEC5" w:rsidR="00E82105" w:rsidRPr="00E82105" w:rsidRDefault="00E82105" w:rsidP="00E821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Low-profile and can mount to most ATV models</w:t>
                            </w:r>
                          </w:p>
                          <w:p w14:paraId="5C2C3513" w14:textId="4E26CE25" w:rsidR="00B578A4" w:rsidRPr="00E82105" w:rsidRDefault="00E82105" w:rsidP="00E821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6.5 HP Honda hydraulic power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521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9.8pt;margin-top:13.45pt;width:231pt;height:2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" filled="f" stroked="f" strokeweight=".5pt">
                <v:textbox>
                  <w:txbxContent>
                    <w:p w14:paraId="63ECBC2D" w14:textId="77777777" w:rsidR="00E82105" w:rsidRDefault="00E82105" w:rsidP="00E82105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Fast 0-24” sample in 16 seconds or less</w:t>
                      </w:r>
                    </w:p>
                    <w:p w14:paraId="0B28C9BB" w14:textId="77777777" w:rsidR="00E82105" w:rsidRDefault="00E82105" w:rsidP="00E82105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Remove collection bucket without getting off ATV</w:t>
                      </w:r>
                    </w:p>
                    <w:p w14:paraId="36BBC198" w14:textId="2C95D568" w:rsidR="00E82105" w:rsidRPr="00E82105" w:rsidRDefault="00E82105" w:rsidP="00E82105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 xml:space="preserve">Push button controls with </w:t>
                      </w:r>
                      <w:proofErr w:type="gramStart"/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6 foot</w:t>
                      </w:r>
                      <w:proofErr w:type="gramEnd"/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 xml:space="preserve"> cord</w:t>
                      </w:r>
                    </w:p>
                    <w:p w14:paraId="556C8707" w14:textId="5B38AEC5" w:rsidR="00E82105" w:rsidRPr="00E82105" w:rsidRDefault="00E82105" w:rsidP="00E82105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Low-profile and can mount to most ATV models</w:t>
                      </w:r>
                    </w:p>
                    <w:p w14:paraId="5C2C3513" w14:textId="4E26CE25" w:rsidR="00B578A4" w:rsidRPr="00E82105" w:rsidRDefault="00E82105" w:rsidP="00E82105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6.5 HP Honda hydraulic power pack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DB538" wp14:editId="5C278A30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933700" cy="3492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49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57D50" w14:textId="77777777" w:rsidR="00E82105" w:rsidRDefault="00E82105" w:rsidP="00E821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Sample depth of 0-24” with 3/4” diameter auger</w:t>
                            </w:r>
                          </w:p>
                          <w:p w14:paraId="49258BAD" w14:textId="77777777" w:rsidR="00E82105" w:rsidRDefault="00E82105" w:rsidP="00E821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Optional 0-12” attachment with 1” diameter auger</w:t>
                            </w:r>
                          </w:p>
                          <w:p w14:paraId="2FD09434" w14:textId="77777777" w:rsidR="00E82105" w:rsidRDefault="00E82105" w:rsidP="00E821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Specially designed carbide tipped auger</w:t>
                            </w:r>
                          </w:p>
                          <w:p w14:paraId="580A0898" w14:textId="77777777" w:rsidR="00E82105" w:rsidRDefault="00E82105" w:rsidP="00E821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Sample all types of soil including frozen ground</w:t>
                            </w:r>
                          </w:p>
                          <w:p w14:paraId="318CF488" w14:textId="77777777" w:rsidR="00E82105" w:rsidRDefault="00E82105" w:rsidP="00E821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Auger rotates up to 1,250 RPM</w:t>
                            </w:r>
                          </w:p>
                          <w:p w14:paraId="55F904F0" w14:textId="79905800" w:rsidR="00B578A4" w:rsidRPr="00E82105" w:rsidRDefault="00E82105" w:rsidP="00E821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E82105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Automatic collection up to 15 samples/bucket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DB538" id="Text Box 4" o:spid="_x0000_s1027" type="#_x0000_t202" style="position:absolute;left:0;text-align:left;margin-left:0;margin-top:13.05pt;width:231pt;height:2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" filled="f" stroked="f" strokeweight=".5pt">
                <v:textbox>
                  <w:txbxContent>
                    <w:p w14:paraId="2B557D50" w14:textId="77777777" w:rsidR="00E82105" w:rsidRDefault="00E82105" w:rsidP="00E821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Sample depth of 0-24” with 3/4” diameter auger</w:t>
                      </w:r>
                    </w:p>
                    <w:p w14:paraId="49258BAD" w14:textId="77777777" w:rsidR="00E82105" w:rsidRDefault="00E82105" w:rsidP="00E821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Optional 0-12” attachment with 1” diameter auger</w:t>
                      </w:r>
                    </w:p>
                    <w:p w14:paraId="2FD09434" w14:textId="77777777" w:rsidR="00E82105" w:rsidRDefault="00E82105" w:rsidP="00E821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Specially designed carbide tipped auger</w:t>
                      </w:r>
                    </w:p>
                    <w:p w14:paraId="580A0898" w14:textId="77777777" w:rsidR="00E82105" w:rsidRDefault="00E82105" w:rsidP="00E821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Sample all types of soil including frozen ground</w:t>
                      </w:r>
                    </w:p>
                    <w:p w14:paraId="318CF488" w14:textId="77777777" w:rsidR="00E82105" w:rsidRDefault="00E82105" w:rsidP="00E821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Auger rotates up to 1,250 RPM</w:t>
                      </w:r>
                    </w:p>
                    <w:p w14:paraId="55F904F0" w14:textId="79905800" w:rsidR="00B578A4" w:rsidRPr="00E82105" w:rsidRDefault="00E82105" w:rsidP="00E821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E82105">
                        <w:rPr>
                          <w:rFonts w:asciiTheme="majorHAnsi" w:hAnsiTheme="majorHAnsi" w:cstheme="majorHAnsi"/>
                          <w:sz w:val="28"/>
                        </w:rPr>
                        <w:t>Automatic collection up to 15 samples/bucket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8F0" w:rsidRPr="00035A0B" w:rsidSect="009B1E6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4583" w14:textId="77777777" w:rsidR="004B2666" w:rsidRDefault="004B2666" w:rsidP="005B37BA">
      <w:r>
        <w:separator/>
      </w:r>
    </w:p>
  </w:endnote>
  <w:endnote w:type="continuationSeparator" w:id="0">
    <w:p w14:paraId="0E65A4DF" w14:textId="77777777" w:rsidR="004B2666" w:rsidRDefault="004B2666" w:rsidP="005B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54E1" w14:textId="2A49201C" w:rsidR="003105E9" w:rsidRPr="003105E9" w:rsidRDefault="00041828">
    <w:pPr>
      <w:pStyle w:val="Footer"/>
      <w:rPr>
        <w:sz w:val="18"/>
      </w:rPr>
    </w:pPr>
    <w:r>
      <w:rPr>
        <w:sz w:val="18"/>
      </w:rPr>
      <w:t>1.701.237.2167</w:t>
    </w:r>
    <w:r w:rsidR="003105E9" w:rsidRPr="003105E9">
      <w:rPr>
        <w:sz w:val="18"/>
      </w:rPr>
      <w:tab/>
      <w:t>Sales@FarmQA.com</w:t>
    </w:r>
    <w:r w:rsidR="003105E9" w:rsidRPr="003105E9">
      <w:rPr>
        <w:sz w:val="18"/>
      </w:rPr>
      <w:tab/>
      <w:t>www.farmqa.com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3B8E" w14:textId="77777777" w:rsidR="004B2666" w:rsidRDefault="004B2666" w:rsidP="005B37BA">
      <w:r>
        <w:separator/>
      </w:r>
    </w:p>
  </w:footnote>
  <w:footnote w:type="continuationSeparator" w:id="0">
    <w:p w14:paraId="53211A19" w14:textId="77777777" w:rsidR="004B2666" w:rsidRDefault="004B2666" w:rsidP="005B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CB7BE" w14:textId="112CAEDA" w:rsidR="005B37BA" w:rsidRDefault="009B1E61" w:rsidP="009B1E61">
    <w:pPr>
      <w:shd w:val="clear" w:color="auto" w:fill="FFFFFF"/>
      <w:tabs>
        <w:tab w:val="left" w:pos="7701"/>
      </w:tabs>
      <w:rPr>
        <w:rStyle w:val="Hyperlink"/>
        <w:rFonts w:ascii="Calibri" w:eastAsia="Calibri" w:hAnsi="Calibri" w:cs="Times New Roman"/>
        <w:noProof/>
        <w:sz w:val="20"/>
        <w:szCs w:val="20"/>
      </w:rPr>
    </w:pPr>
    <w:r>
      <w:rPr>
        <w:rFonts w:ascii="Calibri" w:eastAsia="Calibri" w:hAnsi="Calibri" w:cs="Times New Roman"/>
        <w:noProof/>
        <w:color w:val="0000FF"/>
        <w:sz w:val="20"/>
        <w:szCs w:val="20"/>
        <w:u w:val="single"/>
      </w:rPr>
      <w:drawing>
        <wp:anchor distT="0" distB="0" distL="114300" distR="114300" simplePos="0" relativeHeight="251660288" behindDoc="0" locked="0" layoutInCell="1" allowOverlap="1" wp14:anchorId="110D6D09" wp14:editId="36882037">
          <wp:simplePos x="0" y="0"/>
          <wp:positionH relativeFrom="margin">
            <wp:align>center</wp:align>
          </wp:positionH>
          <wp:positionV relativeFrom="paragraph">
            <wp:posOffset>-394447</wp:posOffset>
          </wp:positionV>
          <wp:extent cx="21336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30F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5FD79D" wp14:editId="4057D757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2800350" cy="2476500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0350" cy="2476500"/>
                        <a:chOff x="0" y="-2778"/>
                        <a:chExt cx="2109150" cy="1026906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2778"/>
                          <a:ext cx="2109150" cy="1026906"/>
                          <a:chOff x="0" y="-2778"/>
                          <a:chExt cx="2109150" cy="1026906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-2778"/>
                            <a:ext cx="1880550" cy="1026905"/>
                          </a:xfrm>
                          <a:custGeom>
                            <a:avLst/>
                            <a:gdLst>
                              <a:gd name="connsiteX0" fmla="*/ 0 w 1471964"/>
                              <a:gd name="connsiteY0" fmla="*/ 0 h 1023620"/>
                              <a:gd name="connsiteX1" fmla="*/ 1471964 w 1471964"/>
                              <a:gd name="connsiteY1" fmla="*/ 0 h 1023620"/>
                              <a:gd name="connsiteX2" fmla="*/ 1471964 w 1471964"/>
                              <a:gd name="connsiteY2" fmla="*/ 1023620 h 1023620"/>
                              <a:gd name="connsiteX3" fmla="*/ 0 w 1471964"/>
                              <a:gd name="connsiteY3" fmla="*/ 1023620 h 1023620"/>
                              <a:gd name="connsiteX4" fmla="*/ 0 w 1471964"/>
                              <a:gd name="connsiteY4" fmla="*/ 0 h 1023620"/>
                              <a:gd name="connsiteX0" fmla="*/ 0 w 1880269"/>
                              <a:gd name="connsiteY0" fmla="*/ 2776 h 1026396"/>
                              <a:gd name="connsiteX1" fmla="*/ 1880269 w 1880269"/>
                              <a:gd name="connsiteY1" fmla="*/ 0 h 1026396"/>
                              <a:gd name="connsiteX2" fmla="*/ 1471964 w 1880269"/>
                              <a:gd name="connsiteY2" fmla="*/ 1026396 h 1026396"/>
                              <a:gd name="connsiteX3" fmla="*/ 0 w 1880269"/>
                              <a:gd name="connsiteY3" fmla="*/ 1026396 h 1026396"/>
                              <a:gd name="connsiteX4" fmla="*/ 0 w 1880269"/>
                              <a:gd name="connsiteY4" fmla="*/ 2776 h 1026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0269" h="1026396">
                                <a:moveTo>
                                  <a:pt x="0" y="2776"/>
                                </a:moveTo>
                                <a:lnTo>
                                  <a:pt x="1880269" y="0"/>
                                </a:lnTo>
                                <a:lnTo>
                                  <a:pt x="1471964" y="1026396"/>
                                </a:lnTo>
                                <a:lnTo>
                                  <a:pt x="0" y="1026396"/>
                                </a:lnTo>
                                <a:lnTo>
                                  <a:pt x="0" y="2776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C117" w14:textId="289B686E" w:rsidR="005B37BA" w:rsidRDefault="005B37B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5FD79D" id="Group 158" o:spid="_x0000_s1028" style="position:absolute;margin-left:-23.25pt;margin-top:0;width:220.5pt;height:195pt;z-index:251659264;mso-position-horizontal-relative:page;mso-position-vertical:top;mso-position-vertical-relative:page;mso-width-relative:margin;mso-height-relative:margin" coordorigin=",-27" coordsize="21091,10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">
              <v:group id="Group 159" o:spid="_x0000_s1029" style="position:absolute;top:-27;width:21091;height:10268" coordorigin=",-27" coordsize="21091,1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49e39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shape id="Rectangle 162" o:spid="_x0000_s1032" style="position:absolute;left:2286;top:-27;width:18805;height:10268;visibility:visible;mso-wrap-style:square;v-text-anchor:middle" coordsize="1880269,1026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" path="m,2776l1880269,,1471964,1026396,,1026396,,2776xe" stroked="f" strokeweight="1pt">
                  <v:fill r:id="rId3" o:title="" recolor="t" rotate="t" type="frame"/>
                  <v:stroke joinstyle="miter"/>
                  <v:path arrowok="t" o:connecttype="custom" o:connectlocs="0,2777;1880550,0;1472184,1026905;0,1026905;0,2777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F92C117" w14:textId="289B686E" w:rsidR="005B37BA" w:rsidRDefault="005B37B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B37BA" w:rsidRPr="00F97B02">
      <w:rPr>
        <w:rFonts w:ascii="Calibri" w:eastAsia="Calibri" w:hAnsi="Calibri" w:cs="Times New Roman"/>
        <w:noProof/>
        <w:color w:val="385623"/>
        <w:sz w:val="20"/>
        <w:szCs w:val="20"/>
      </w:rPr>
      <w:t xml:space="preserve"> </w:t>
    </w:r>
    <w:r>
      <w:rPr>
        <w:rFonts w:ascii="Calibri" w:eastAsia="Calibri" w:hAnsi="Calibri" w:cs="Times New Roman"/>
        <w:noProof/>
        <w:color w:val="385623"/>
        <w:sz w:val="20"/>
        <w:szCs w:val="20"/>
      </w:rPr>
      <w:tab/>
    </w:r>
  </w:p>
  <w:p w14:paraId="3DD1B37D" w14:textId="5DBB294E" w:rsidR="005B37BA" w:rsidRDefault="005B3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FF8"/>
    <w:multiLevelType w:val="hybridMultilevel"/>
    <w:tmpl w:val="AF501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062E"/>
    <w:multiLevelType w:val="hybridMultilevel"/>
    <w:tmpl w:val="9400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D89"/>
    <w:multiLevelType w:val="hybridMultilevel"/>
    <w:tmpl w:val="556C9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B40"/>
    <w:multiLevelType w:val="hybridMultilevel"/>
    <w:tmpl w:val="4D32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647A"/>
    <w:multiLevelType w:val="hybridMultilevel"/>
    <w:tmpl w:val="61B8310E"/>
    <w:lvl w:ilvl="0" w:tplc="B13AB1E2">
      <w:start w:val="48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E7C97"/>
    <w:multiLevelType w:val="hybridMultilevel"/>
    <w:tmpl w:val="FC80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8B"/>
    <w:rsid w:val="0002530F"/>
    <w:rsid w:val="00035A0B"/>
    <w:rsid w:val="00041828"/>
    <w:rsid w:val="00051333"/>
    <w:rsid w:val="00062C26"/>
    <w:rsid w:val="000D6D24"/>
    <w:rsid w:val="0010432A"/>
    <w:rsid w:val="0012231E"/>
    <w:rsid w:val="00122AD0"/>
    <w:rsid w:val="0018542F"/>
    <w:rsid w:val="001A77A0"/>
    <w:rsid w:val="001C0815"/>
    <w:rsid w:val="001D4861"/>
    <w:rsid w:val="001E7924"/>
    <w:rsid w:val="00204AB1"/>
    <w:rsid w:val="0023728B"/>
    <w:rsid w:val="002900DA"/>
    <w:rsid w:val="0029419E"/>
    <w:rsid w:val="002A41D0"/>
    <w:rsid w:val="002B19F8"/>
    <w:rsid w:val="002F53A7"/>
    <w:rsid w:val="003105E9"/>
    <w:rsid w:val="00336F01"/>
    <w:rsid w:val="00365148"/>
    <w:rsid w:val="003913A8"/>
    <w:rsid w:val="00394208"/>
    <w:rsid w:val="00396874"/>
    <w:rsid w:val="003B51A5"/>
    <w:rsid w:val="003C1FE6"/>
    <w:rsid w:val="003D07BB"/>
    <w:rsid w:val="003D5ABF"/>
    <w:rsid w:val="003F3987"/>
    <w:rsid w:val="00402D32"/>
    <w:rsid w:val="00414FE8"/>
    <w:rsid w:val="00425D03"/>
    <w:rsid w:val="00457DFF"/>
    <w:rsid w:val="00474CC8"/>
    <w:rsid w:val="00482564"/>
    <w:rsid w:val="00486A9D"/>
    <w:rsid w:val="004B2666"/>
    <w:rsid w:val="004E3D7C"/>
    <w:rsid w:val="00500A93"/>
    <w:rsid w:val="00533733"/>
    <w:rsid w:val="005407C9"/>
    <w:rsid w:val="00571B7C"/>
    <w:rsid w:val="005748F0"/>
    <w:rsid w:val="00575606"/>
    <w:rsid w:val="005B37BA"/>
    <w:rsid w:val="005C1618"/>
    <w:rsid w:val="0064038D"/>
    <w:rsid w:val="0069388D"/>
    <w:rsid w:val="006A7B46"/>
    <w:rsid w:val="006C0DBD"/>
    <w:rsid w:val="006D6436"/>
    <w:rsid w:val="006E18AC"/>
    <w:rsid w:val="006E740F"/>
    <w:rsid w:val="006F4F10"/>
    <w:rsid w:val="00710FFB"/>
    <w:rsid w:val="007249E4"/>
    <w:rsid w:val="00750702"/>
    <w:rsid w:val="00762073"/>
    <w:rsid w:val="007643F2"/>
    <w:rsid w:val="008266F8"/>
    <w:rsid w:val="00840012"/>
    <w:rsid w:val="008B12A6"/>
    <w:rsid w:val="008B563B"/>
    <w:rsid w:val="00900ACC"/>
    <w:rsid w:val="00916572"/>
    <w:rsid w:val="0098242C"/>
    <w:rsid w:val="009A1BC1"/>
    <w:rsid w:val="009A1FCA"/>
    <w:rsid w:val="009B1568"/>
    <w:rsid w:val="009B1E61"/>
    <w:rsid w:val="009B2AED"/>
    <w:rsid w:val="009B30C1"/>
    <w:rsid w:val="009D2E6D"/>
    <w:rsid w:val="009F0900"/>
    <w:rsid w:val="009F63DD"/>
    <w:rsid w:val="00A24048"/>
    <w:rsid w:val="00A36C0F"/>
    <w:rsid w:val="00A41C91"/>
    <w:rsid w:val="00A46019"/>
    <w:rsid w:val="00A55BA8"/>
    <w:rsid w:val="00A63FE5"/>
    <w:rsid w:val="00A65453"/>
    <w:rsid w:val="00A656FB"/>
    <w:rsid w:val="00A95B73"/>
    <w:rsid w:val="00AA63E8"/>
    <w:rsid w:val="00AC0C4B"/>
    <w:rsid w:val="00AC51CB"/>
    <w:rsid w:val="00B166AF"/>
    <w:rsid w:val="00B342DE"/>
    <w:rsid w:val="00B40AEC"/>
    <w:rsid w:val="00B46001"/>
    <w:rsid w:val="00B578A4"/>
    <w:rsid w:val="00B61392"/>
    <w:rsid w:val="00BF10F5"/>
    <w:rsid w:val="00C11E30"/>
    <w:rsid w:val="00C410F3"/>
    <w:rsid w:val="00C7781D"/>
    <w:rsid w:val="00C81799"/>
    <w:rsid w:val="00C85916"/>
    <w:rsid w:val="00C926F8"/>
    <w:rsid w:val="00C94438"/>
    <w:rsid w:val="00CF31EB"/>
    <w:rsid w:val="00D10A87"/>
    <w:rsid w:val="00D57B21"/>
    <w:rsid w:val="00D67D31"/>
    <w:rsid w:val="00E81239"/>
    <w:rsid w:val="00E82105"/>
    <w:rsid w:val="00EA67EB"/>
    <w:rsid w:val="00ED0BD5"/>
    <w:rsid w:val="00F10AF7"/>
    <w:rsid w:val="00F11C12"/>
    <w:rsid w:val="00F26BC7"/>
    <w:rsid w:val="00F27643"/>
    <w:rsid w:val="00F7322D"/>
    <w:rsid w:val="00F8541F"/>
    <w:rsid w:val="00FA199A"/>
    <w:rsid w:val="00FB54D2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D732"/>
  <w15:chartTrackingRefBased/>
  <w15:docId w15:val="{253AD905-59BE-0844-9AE2-96477E0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2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7BA"/>
  </w:style>
  <w:style w:type="paragraph" w:styleId="Footer">
    <w:name w:val="footer"/>
    <w:basedOn w:val="Normal"/>
    <w:link w:val="Foot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7BA"/>
  </w:style>
  <w:style w:type="character" w:styleId="Hyperlink">
    <w:name w:val="Hyperlink"/>
    <w:basedOn w:val="DefaultParagraphFont"/>
    <w:uiPriority w:val="99"/>
    <w:unhideWhenUsed/>
    <w:rsid w:val="005B37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19E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28B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72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55BA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3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9EE452EED5349B4567FD313606878" ma:contentTypeVersion="6" ma:contentTypeDescription="Create a new document." ma:contentTypeScope="" ma:versionID="06ab9d2ec5e9482ec098f5d1e54ebcc5">
  <xsd:schema xmlns:xsd="http://www.w3.org/2001/XMLSchema" xmlns:xs="http://www.w3.org/2001/XMLSchema" xmlns:p="http://schemas.microsoft.com/office/2006/metadata/properties" xmlns:ns2="521c93ec-4bbf-4ce3-8b84-75dc2e7d13fb" xmlns:ns3="6861d616-e9f4-4b27-a49f-62766016808f" targetNamespace="http://schemas.microsoft.com/office/2006/metadata/properties" ma:root="true" ma:fieldsID="da41094a50e2443894bc86658cafde91" ns2:_="" ns3:_="">
    <xsd:import namespace="521c93ec-4bbf-4ce3-8b84-75dc2e7d13fb"/>
    <xsd:import namespace="6861d616-e9f4-4b27-a49f-627660168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c93ec-4bbf-4ce3-8b84-75dc2e7d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1d616-e9f4-4b27-a49f-627660168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EFD0-655F-4055-96FF-C57794809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486B8-7206-4E87-B392-A15296B1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c93ec-4bbf-4ce3-8b84-75dc2e7d13fb"/>
    <ds:schemaRef ds:uri="6861d616-e9f4-4b27-a49f-62766016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46E31-8C96-483E-852C-6EA30B13F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97F45-DF55-4B45-8250-8DEEF310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Munson</dc:creator>
  <cp:keywords/>
  <dc:description/>
  <cp:lastModifiedBy>Gina Schwanke</cp:lastModifiedBy>
  <cp:revision>15</cp:revision>
  <dcterms:created xsi:type="dcterms:W3CDTF">2018-06-06T19:44:00Z</dcterms:created>
  <dcterms:modified xsi:type="dcterms:W3CDTF">2018-06-20T14:32:00Z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0x0101008399EE452EED5349B4567FD313606878</vt:lpwstr>
  </property>
</Properties>
</file>