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8FBA" w14:textId="19C60D87" w:rsidR="0029419E" w:rsidRPr="003105E9" w:rsidRDefault="003105E9" w:rsidP="0023728B">
      <w:pPr>
        <w:pStyle w:val="Heading1"/>
        <w:jc w:val="center"/>
        <w:rPr>
          <w:rFonts w:cstheme="majorHAnsi"/>
          <w:sz w:val="40"/>
        </w:rPr>
      </w:pPr>
      <w:r w:rsidRPr="003105E9">
        <w:rPr>
          <w:rFonts w:cstheme="majorHAnsi"/>
          <w:sz w:val="40"/>
        </w:rPr>
        <w:t>Model 4804 Research Sam</w:t>
      </w:r>
      <w:bookmarkStart w:id="0" w:name="_GoBack"/>
      <w:bookmarkEnd w:id="0"/>
      <w:r w:rsidRPr="003105E9">
        <w:rPr>
          <w:rFonts w:cstheme="majorHAnsi"/>
          <w:sz w:val="40"/>
        </w:rPr>
        <w:t>pler 3-Point Tractor Mount</w:t>
      </w:r>
    </w:p>
    <w:p w14:paraId="42638632" w14:textId="50B421BD" w:rsidR="0023728B" w:rsidRDefault="003105E9" w:rsidP="003105E9">
      <w:pPr>
        <w:jc w:val="center"/>
      </w:pPr>
      <w:r w:rsidRPr="003105E9">
        <w:rPr>
          <w:rFonts w:ascii="Calibri" w:eastAsia="Calibri" w:hAnsi="Calibri" w:cs="Times New Roman"/>
          <w:noProof/>
        </w:rPr>
        <w:drawing>
          <wp:inline distT="0" distB="0" distL="0" distR="0" wp14:anchorId="556B4B08" wp14:editId="112B08A6">
            <wp:extent cx="4147185" cy="4276725"/>
            <wp:effectExtent l="0" t="0" r="5715" b="9525"/>
            <wp:docPr id="2" name="Picture 2" descr="tractor_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ctor_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9699" b="1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EA1930" w14:textId="4C68C8C4" w:rsidR="003105E9" w:rsidRDefault="003105E9" w:rsidP="003105E9">
      <w:pPr>
        <w:pStyle w:val="Heading2"/>
        <w:jc w:val="center"/>
        <w:rPr>
          <w:rFonts w:cstheme="majorHAnsi"/>
          <w:color w:val="2A4F1C" w:themeColor="accent1" w:themeShade="80"/>
          <w:sz w:val="32"/>
        </w:rPr>
      </w:pPr>
      <w:r w:rsidRPr="003105E9">
        <w:rPr>
          <w:rFonts w:cstheme="majorHAnsi"/>
          <w:color w:val="2A4F1C" w:themeColor="accent1" w:themeShade="80"/>
          <w:sz w:val="32"/>
        </w:rPr>
        <w:t xml:space="preserve">4808 3-Point Tractor Mount </w:t>
      </w:r>
    </w:p>
    <w:p w14:paraId="7F200BC5" w14:textId="687753C9" w:rsidR="00A36C0F" w:rsidRPr="003105E9" w:rsidRDefault="003105E9" w:rsidP="003105E9">
      <w:pPr>
        <w:pStyle w:val="Heading2"/>
        <w:jc w:val="center"/>
        <w:rPr>
          <w:rFonts w:cstheme="majorHAnsi"/>
          <w:color w:val="2A4F1C" w:themeColor="accent1" w:themeShade="80"/>
          <w:sz w:val="32"/>
        </w:rPr>
      </w:pPr>
      <w:r w:rsidRPr="003105E9">
        <w:rPr>
          <w:rFonts w:cstheme="majorHAnsi"/>
          <w:color w:val="2A4F1C" w:themeColor="accent1" w:themeShade="80"/>
          <w:sz w:val="32"/>
        </w:rPr>
        <w:t>Soil Sample</w:t>
      </w:r>
      <w:r>
        <w:rPr>
          <w:rFonts w:cstheme="majorHAnsi"/>
          <w:color w:val="2A4F1C" w:themeColor="accent1" w:themeShade="80"/>
          <w:sz w:val="32"/>
        </w:rPr>
        <w:t>r</w:t>
      </w:r>
    </w:p>
    <w:p w14:paraId="73F9C06C" w14:textId="2E25DBDC" w:rsid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 w:rsidRPr="003105E9">
        <w:rPr>
          <w:rFonts w:asciiTheme="majorHAnsi" w:hAnsiTheme="majorHAnsi" w:cstheme="majorHAnsi"/>
          <w:color w:val="2A4F1C" w:themeColor="accent1" w:themeShade="80"/>
          <w:sz w:val="32"/>
        </w:rPr>
        <w:t>$3,695.00</w:t>
      </w:r>
    </w:p>
    <w:p w14:paraId="688BF431" w14:textId="64349DE4" w:rsidR="003105E9" w:rsidRP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</w:p>
    <w:p w14:paraId="5C420622" w14:textId="44D62315" w:rsidR="003105E9" w:rsidRDefault="0002530F" w:rsidP="003105E9">
      <w:r>
        <w:rPr>
          <w:noProof/>
        </w:rPr>
        <w:drawing>
          <wp:anchor distT="0" distB="0" distL="114300" distR="114300" simplePos="0" relativeHeight="251658240" behindDoc="0" locked="0" layoutInCell="1" allowOverlap="1" wp14:anchorId="31358B99" wp14:editId="5FDB657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00250" cy="2324100"/>
            <wp:effectExtent l="0" t="0" r="0" b="0"/>
            <wp:wrapNone/>
            <wp:docPr id="5" name="Picture 5" descr="C:\Documents and Settings\mary.gonzales\Local Settings\Temporary Internet Files\Content.Outlook\WHOE8QQ3\Germany 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ry.gonzales\Local Settings\Temporary Internet Files\Content.Outlook\WHOE8QQ3\Germany 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41422" w14:textId="32986203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 xml:space="preserve">Sample depth of 0-48” </w:t>
      </w:r>
      <w:r w:rsidRPr="0002530F">
        <w:rPr>
          <w:rFonts w:asciiTheme="majorHAnsi" w:hAnsiTheme="majorHAnsi" w:cstheme="majorHAnsi"/>
          <w:sz w:val="20"/>
        </w:rPr>
        <w:t>(1 ¼ “, 1 ½ “, &amp; 2” diameter)</w:t>
      </w:r>
    </w:p>
    <w:p w14:paraId="1AF4EC40" w14:textId="644A23D8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>Easy to use swing-away probes</w:t>
      </w:r>
    </w:p>
    <w:p w14:paraId="0B4DF0E3" w14:textId="1BA97C2B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>Acetate liners for soil collection</w:t>
      </w:r>
    </w:p>
    <w:p w14:paraId="500D3F08" w14:textId="2EF357E2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 xml:space="preserve">Optional 3-stage attachment </w:t>
      </w:r>
      <w:r w:rsidRPr="0002530F">
        <w:rPr>
          <w:rFonts w:asciiTheme="majorHAnsi" w:hAnsiTheme="majorHAnsi" w:cstheme="majorHAnsi"/>
          <w:sz w:val="20"/>
        </w:rPr>
        <w:t xml:space="preserve">(2 ¼ “, 4 ½ </w:t>
      </w:r>
      <w:proofErr w:type="gramStart"/>
      <w:r w:rsidRPr="0002530F">
        <w:rPr>
          <w:rFonts w:asciiTheme="majorHAnsi" w:hAnsiTheme="majorHAnsi" w:cstheme="majorHAnsi"/>
          <w:sz w:val="20"/>
        </w:rPr>
        <w:t>“ diameter</w:t>
      </w:r>
      <w:proofErr w:type="gramEnd"/>
      <w:r w:rsidRPr="0002530F">
        <w:rPr>
          <w:rFonts w:asciiTheme="majorHAnsi" w:hAnsiTheme="majorHAnsi" w:cstheme="majorHAnsi"/>
          <w:sz w:val="20"/>
        </w:rPr>
        <w:t>)</w:t>
      </w:r>
    </w:p>
    <w:p w14:paraId="487F5470" w14:textId="2876660F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>Stainless steel probes</w:t>
      </w:r>
    </w:p>
    <w:p w14:paraId="61361F0B" w14:textId="7BB43BCA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>Utilizes tractor hydraulics</w:t>
      </w:r>
    </w:p>
    <w:p w14:paraId="02DCE186" w14:textId="05C72995" w:rsidR="003105E9" w:rsidRPr="0002530F" w:rsidRDefault="003105E9" w:rsidP="003105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02530F">
        <w:rPr>
          <w:rFonts w:asciiTheme="majorHAnsi" w:hAnsiTheme="majorHAnsi" w:cstheme="majorHAnsi"/>
          <w:sz w:val="28"/>
        </w:rPr>
        <w:t>Sample all soil types including frozen soil</w:t>
      </w:r>
    </w:p>
    <w:p w14:paraId="5E080401" w14:textId="6B395EE1" w:rsidR="005748F0" w:rsidRPr="00035A0B" w:rsidRDefault="005748F0" w:rsidP="005748F0">
      <w:pPr>
        <w:pStyle w:val="ListParagraph"/>
        <w:widowControl w:val="0"/>
        <w:autoSpaceDE w:val="0"/>
        <w:autoSpaceDN w:val="0"/>
        <w:adjustRightInd w:val="0"/>
        <w:spacing w:line="280" w:lineRule="atLeast"/>
      </w:pPr>
    </w:p>
    <w:sectPr w:rsidR="005748F0" w:rsidRPr="00035A0B" w:rsidSect="009B1E6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C4F1" w14:textId="77777777" w:rsidR="00FA199A" w:rsidRDefault="00FA199A" w:rsidP="005B37BA">
      <w:r>
        <w:separator/>
      </w:r>
    </w:p>
  </w:endnote>
  <w:endnote w:type="continuationSeparator" w:id="0">
    <w:p w14:paraId="2209EE7F" w14:textId="77777777" w:rsidR="00FA199A" w:rsidRDefault="00FA199A" w:rsidP="005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54E1" w14:textId="2A49201C" w:rsidR="003105E9" w:rsidRPr="003105E9" w:rsidRDefault="00041828">
    <w:pPr>
      <w:pStyle w:val="Footer"/>
      <w:rPr>
        <w:sz w:val="18"/>
      </w:rPr>
    </w:pPr>
    <w:r>
      <w:rPr>
        <w:sz w:val="18"/>
      </w:rPr>
      <w:t>1.701.237.2167</w:t>
    </w:r>
    <w:r w:rsidR="003105E9" w:rsidRPr="003105E9">
      <w:rPr>
        <w:sz w:val="18"/>
      </w:rPr>
      <w:tab/>
      <w:t>Sales@FarmQA.com</w:t>
    </w:r>
    <w:r w:rsidR="003105E9" w:rsidRPr="003105E9">
      <w:rPr>
        <w:sz w:val="18"/>
      </w:rPr>
      <w:tab/>
      <w:t>www.farmqa.com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C521" w14:textId="77777777" w:rsidR="00FA199A" w:rsidRDefault="00FA199A" w:rsidP="005B37BA">
      <w:r>
        <w:separator/>
      </w:r>
    </w:p>
  </w:footnote>
  <w:footnote w:type="continuationSeparator" w:id="0">
    <w:p w14:paraId="42E3B400" w14:textId="77777777" w:rsidR="00FA199A" w:rsidRDefault="00FA199A" w:rsidP="005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CB7BE" w14:textId="112CAEDA" w:rsidR="005B37BA" w:rsidRDefault="009B1E61" w:rsidP="009B1E61">
    <w:pPr>
      <w:shd w:val="clear" w:color="auto" w:fill="FFFFFF"/>
      <w:tabs>
        <w:tab w:val="left" w:pos="7701"/>
      </w:tabs>
      <w:rPr>
        <w:rStyle w:val="Hyperlink"/>
        <w:rFonts w:ascii="Calibri" w:eastAsia="Calibri" w:hAnsi="Calibri" w:cs="Times New Roman"/>
        <w:noProof/>
        <w:sz w:val="20"/>
        <w:szCs w:val="20"/>
      </w:rPr>
    </w:pPr>
    <w:r>
      <w:rPr>
        <w:rFonts w:ascii="Calibri" w:eastAsia="Calibri" w:hAnsi="Calibri" w:cs="Times New Roman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0288" behindDoc="0" locked="0" layoutInCell="1" allowOverlap="1" wp14:anchorId="110D6D09" wp14:editId="36882037">
          <wp:simplePos x="0" y="0"/>
          <wp:positionH relativeFrom="margin">
            <wp:align>center</wp:align>
          </wp:positionH>
          <wp:positionV relativeFrom="paragraph">
            <wp:posOffset>-394447</wp:posOffset>
          </wp:positionV>
          <wp:extent cx="21336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30F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FD79D" wp14:editId="4057D757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2800350" cy="24765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2476500"/>
                        <a:chOff x="0" y="-2778"/>
                        <a:chExt cx="2109150" cy="102690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2778"/>
                          <a:ext cx="2109150" cy="1026906"/>
                          <a:chOff x="0" y="-2778"/>
                          <a:chExt cx="2109150" cy="1026906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2778"/>
                            <a:ext cx="1880550" cy="1026905"/>
                          </a:xfrm>
                          <a:custGeom>
                            <a:avLst/>
                            <a:gdLst>
                              <a:gd name="connsiteX0" fmla="*/ 0 w 1471964"/>
                              <a:gd name="connsiteY0" fmla="*/ 0 h 1023620"/>
                              <a:gd name="connsiteX1" fmla="*/ 1471964 w 1471964"/>
                              <a:gd name="connsiteY1" fmla="*/ 0 h 1023620"/>
                              <a:gd name="connsiteX2" fmla="*/ 1471964 w 1471964"/>
                              <a:gd name="connsiteY2" fmla="*/ 1023620 h 1023620"/>
                              <a:gd name="connsiteX3" fmla="*/ 0 w 1471964"/>
                              <a:gd name="connsiteY3" fmla="*/ 1023620 h 1023620"/>
                              <a:gd name="connsiteX4" fmla="*/ 0 w 1471964"/>
                              <a:gd name="connsiteY4" fmla="*/ 0 h 1023620"/>
                              <a:gd name="connsiteX0" fmla="*/ 0 w 1880269"/>
                              <a:gd name="connsiteY0" fmla="*/ 2776 h 1026396"/>
                              <a:gd name="connsiteX1" fmla="*/ 1880269 w 1880269"/>
                              <a:gd name="connsiteY1" fmla="*/ 0 h 1026396"/>
                              <a:gd name="connsiteX2" fmla="*/ 1471964 w 1880269"/>
                              <a:gd name="connsiteY2" fmla="*/ 1026396 h 1026396"/>
                              <a:gd name="connsiteX3" fmla="*/ 0 w 1880269"/>
                              <a:gd name="connsiteY3" fmla="*/ 1026396 h 1026396"/>
                              <a:gd name="connsiteX4" fmla="*/ 0 w 1880269"/>
                              <a:gd name="connsiteY4" fmla="*/ 2776 h 1026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0269" h="1026396">
                                <a:moveTo>
                                  <a:pt x="0" y="2776"/>
                                </a:moveTo>
                                <a:lnTo>
                                  <a:pt x="1880269" y="0"/>
                                </a:lnTo>
                                <a:lnTo>
                                  <a:pt x="1471964" y="1026396"/>
                                </a:lnTo>
                                <a:lnTo>
                                  <a:pt x="0" y="1026396"/>
                                </a:lnTo>
                                <a:lnTo>
                                  <a:pt x="0" y="2776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C117" w14:textId="289B686E" w:rsidR="005B37BA" w:rsidRDefault="005B37B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FD79D" id="Group 158" o:spid="_x0000_s1026" style="position:absolute;margin-left:-23.25pt;margin-top:0;width:220.5pt;height:195pt;z-index:251659264;mso-position-horizontal-relative:page;mso-position-vertical:top;mso-position-vertical-relative:page;mso-width-relative:margin;mso-height-relative:margin" coordorigin=",-27" coordsize="21091,1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SQpAYAABIhAAAOAAAAZHJzL2Uyb0RvYy54bWzsWtuO2zYQfS/QfxD0&#10;WKCxJHt9Q7xBmjRpgCAJki2SPtIyZQuVRJXirr39+p7hRaZsr+1s26Qp9sWSyOEM58LhIcePn2zK&#10;IrjhsslFNQvjR1EY8CoVi7xazsJfr178OA6DRrFqwQpR8Vl4y5vwyeX33z1e11OeiJUoFlwGYFI1&#10;03U9C1dK1dNer0lXvGTNI1HzCp2ZkCVT+JTL3kKyNbiXRS+JomFvLeSiliLlTYPW56YzvNT8s4yn&#10;6m2WNVwFxSzE3JT+lfp3Tr+9y8dsupSsXuWpnQa7xyxKllcQ2rJ6zhQLrmW+x6rMUykakalHqSh7&#10;IsvylGsdoE0c7WjzUorrWuuynK6XdWsmmHbHTvdmm765eSeDfAHfXcBVFSvhJC03oAaYZ10vp6B6&#10;KesP9TtpG5bmizTeZLKkJ3QJNtqwt61h+UYFKRqTcRT1L2D/FH3JYDS8iKzp0xX8sx33YzIaaals&#10;mq5+dqPjaBK70XGUDCfRkGbWc8J7NMd2Su1HO/dWw8muhpN7a+jNtNXyjnmSLv+CllgwzTYmmr8X&#10;Ex9WrOY61BrytrPYED4zMfEeS4lVy4IHMRp1GGjKNiiaaYP4ODci4lEUjcYDExHw6SBOtN9bn7Jp&#10;LRv1kosyoJdZKDEBvcTYzetGGfc7EpLaiCJfvMiLQn9Q/uDPChncMKz8+TI2Q4t6xUyT1gHSdKYh&#10;Sh1PHSZFRawqQUyNPGpBsDlV9Zu6LTjRFdV7nmElUbhrYS1nI5ClKa+UmUezYgtumrESzFrYm4tm&#10;SJwzyG95WwZd/RxvM0tLT0O5ToHt4OjYxMzgdoSWLCrVDi7zSshDDApoZSUbemckYxqy0lwsbhFT&#10;UpgE3NTpixxefc0a9Y5JZFzEGXYR9RY/WSHWs1DYtzBYCfnnoXaiR9CjNwzWyOCzsPnjmkkeBsWr&#10;CsthEg8GlPL1x+BilOBD+j1zv6e6Lp8JhEqM/apO9SvRq8K9ZlKUH7HZPCWp6GJVCtmzMFXSfTxT&#10;ZmfBdpXyp081GdJ8zdTr6kOdEnOyKkXt1eYjk7UNbYUM8ka4JcimOxFuaGlkJZ5eK5HlOvy3drX2&#10;RjqglPdF8gLMtJcXPisrJMl4iMAP9jeLeDDsR+Q52iziKB5MkCdMfLm9Jr02qYFs4oyFvXeBxEBN&#10;y4WdXCqqqskV/wRuWVkgzn7oBVGwDiAjGScJsT1A/luXfBXQLAZjHeUHyD/BGC13y/m0DH9QFJyU&#10;kdxHRmeQ0eG0pL4n6Qxb+eTWTqdlIPG3FjtDRpf8pK267vvWvT2Jo/4oOR1QvrP7I6yh4Wk/+M47&#10;ww8++VfwNbbIdo2zlUEBAFebyq57vCEtAx2bfa4WDSFLPwkgo7hPLHKTVDCKssCJwViu/mC34503&#10;GK7xB+u8A2XOGwyj+4P7nzVtrBx/sEukWrKZgbUdwSs6JBX6kKSw9QFyhQEOSXOTJbGLkcnJVPQa&#10;YI92WTRYmURNKZL6S2zeV0JTqi22d/be9haVT9Vyw4QdraNwz1rzMytCa2YC3ZrEUbmnoUY2AEcv&#10;hUNvR+GePuWu7LQQDTehQoprnNgag2zobUYd/HgHADSsOpQPSDN7QJoPSPPgCRS5cw9pDnUGJaiL&#10;s+rpE6iHNQ8c2+PxOLroXi9c2ITyD+LNUTwZ6ux7AEAewJtJf4jzClLFAfIdvKk5a3hwVMY+3jwq&#10;w0cT8eBMGZ1BkeavMchRST6oMBjkqB4+OS4OyE6nZXQBJCHCozK65IQ3j2qwhzcRUbilusN9HW/j&#10;vsvAtGTYn+hbrZMON8zJ4cfFHHD4MRkd320dflxGZxB0hg7GGcck+R7UDj8uwyen27+zZHQ9eNJW&#10;Pvm+S7DJP+DO/xLutAFjcKdZOXfjTvKnzed3Qk/H8CT0dInDQMp20Z6AlDZs7Swc6HRPH3x6k3Xd&#10;n4M/50VeuztQerclA2D5nYLBgcKKKUY8F+l1iYtKU12RvGAKpZ1mldcNzgRTXs75AieDVwt7G9Io&#10;yVUKVOzuKVN7N9t2wDb+tB6w7gPW/eZuVbcVpi92w4ptz+DeK6ov/SQ2KLzoHOzB3kBt0IHDLWUW&#10;avdLMEGGBPALddLitOW5pD+KhiNzIh5PBvYG1FWwBgPcimIvpJvX/ugiGe8CYVdwObMm09ZO6MRN&#10;NwZDqgLSdNoenTmpxRQezKXOGTWWM0oZhwsoZwz80gWUxe/uOsmmhv0CitrMN9bHX72WYgsrB2op&#10;tuf/UkvRqx6Fd33lY/8kQJV9/1u7avtXhs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6CMkd4AAAAIAQAADwAAAGRycy9kb3ducmV2LnhtbEyPzWrDMBCE74W+g9hCb4nk5ofW&#10;tRxCaHsKhSaF0tvG2tgmlmQsxXbevptTc9thhtlvstVoG9FTF2rvNCRTBYJc4U3tSg3f+/fJM4gQ&#10;0RlsvCMNFwqwyu/vMkyNH9wX9btYCi5xIUUNVYxtKmUoKrIYpr4lx97RdxYjy66UpsOBy20jn5Ra&#10;Sou14w8VtrSpqDjtzlbDx4DDepa89dvTcXP53S8+f7YJaf34MK5fQUQa438YrviMDjkzHfzZmSAa&#10;DZP5csFRDbyI7dnLnOXheigFMs/k7YD8D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Bfs/SQpAYAABIhAAAOAAAA&#10;AAAAAAAAAAAAADoCAABkcnMvZTJvRG9jLnhtbFBLAQItABQABgAIAAAAIQCqJg6+vAAAACEBAAAZ&#10;AAAAAAAAAAAAAAAAAAoJAABkcnMvX3JlbHMvZTJvRG9jLnhtbC5yZWxzUEsBAi0AFAAGAAgAAAAh&#10;AIOgjJHeAAAACAEAAA8AAAAAAAAAAAAAAAAA/QkAAGRycy9kb3ducmV2LnhtbFBLAQItAAoAAAAA&#10;AAAAIQBjZE2XeBoAAHgaAAAUAAAAAAAAAAAAAAAAAAgLAABkcnMvbWVkaWEvaW1hZ2UxLnBuZ1BL&#10;BQYAAAAABgAGAHwBAACyJQAAAAA=&#10;">
              <v:group id="Group 159" o:spid="_x0000_s1027" style="position:absolute;top:-27;width:21091;height:10268" coordorigin=",-27" coordsize="21091,1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49e39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shape id="Rectangle 162" o:spid="_x0000_s1030" style="position:absolute;left:2286;top:-27;width:18805;height:10268;visibility:visible;mso-wrap-style:square;v-text-anchor:middle" coordsize="1880269,10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6DwQAAANwAAAAPAAAAZHJzL2Rvd25yZXYueG1sRE9Ni8Iw&#10;EL0L+x/CLHjT1MIWt5qKLLgs3qyC19lmbEubSWlirf/eCIK3ebzPWW9G04qBeldbVrCYRyCIC6tr&#10;LhWcjrvZEoTzyBpby6TgTg422cdkjam2Nz7QkPtShBB2KSqovO9SKV1RkUE3tx1x4C62N+gD7Eup&#10;e7yFcNPKOIoSabDm0FBhRz8VFU1+NQp+D+ciubbH769kF9/Hbtj/581eqennuF2B8DT6t/jl/tNh&#10;fhLD85lwgcweAAAA//8DAFBLAQItABQABgAIAAAAIQDb4fbL7gAAAIUBAAATAAAAAAAAAAAAAAAA&#10;AAAAAABbQ29udGVudF9UeXBlc10ueG1sUEsBAi0AFAAGAAgAAAAhAFr0LFu/AAAAFQEAAAsAAAAA&#10;AAAAAAAAAAAAHwEAAF9yZWxzLy5yZWxzUEsBAi0AFAAGAAgAAAAhACGvjoPBAAAA3AAAAA8AAAAA&#10;AAAAAAAAAAAABwIAAGRycy9kb3ducmV2LnhtbFBLBQYAAAAAAwADALcAAAD1AgAAAAA=&#10;" path="m,2776l1880269,,1471964,1026396,,1026396,,2776xe" stroked="f" strokeweight="1pt">
                  <v:fill r:id="rId3" o:title="" recolor="t" rotate="t" type="frame"/>
                  <v:stroke joinstyle="miter"/>
                  <v:path arrowok="t" o:connecttype="custom" o:connectlocs="0,2777;1880550,0;1472184,1026905;0,1026905;0,2777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F92C117" w14:textId="289B686E" w:rsidR="005B37BA" w:rsidRDefault="005B37B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B37BA" w:rsidRPr="00F97B02">
      <w:rPr>
        <w:rFonts w:ascii="Calibri" w:eastAsia="Calibri" w:hAnsi="Calibri" w:cs="Times New Roman"/>
        <w:noProof/>
        <w:color w:val="385623"/>
        <w:sz w:val="20"/>
        <w:szCs w:val="20"/>
      </w:rPr>
      <w:t xml:space="preserve"> </w:t>
    </w:r>
    <w:r>
      <w:rPr>
        <w:rFonts w:ascii="Calibri" w:eastAsia="Calibri" w:hAnsi="Calibri" w:cs="Times New Roman"/>
        <w:noProof/>
        <w:color w:val="385623"/>
        <w:sz w:val="20"/>
        <w:szCs w:val="20"/>
      </w:rPr>
      <w:tab/>
    </w:r>
  </w:p>
  <w:p w14:paraId="3DD1B37D" w14:textId="5DBB294E" w:rsidR="005B37BA" w:rsidRDefault="005B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F8"/>
    <w:multiLevelType w:val="hybridMultilevel"/>
    <w:tmpl w:val="AF501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62E"/>
    <w:multiLevelType w:val="hybridMultilevel"/>
    <w:tmpl w:val="9400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D89"/>
    <w:multiLevelType w:val="hybridMultilevel"/>
    <w:tmpl w:val="556C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B40"/>
    <w:multiLevelType w:val="hybridMultilevel"/>
    <w:tmpl w:val="4D3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47A"/>
    <w:multiLevelType w:val="hybridMultilevel"/>
    <w:tmpl w:val="C60408B0"/>
    <w:lvl w:ilvl="0" w:tplc="B13AB1E2">
      <w:start w:val="4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7C97"/>
    <w:multiLevelType w:val="hybridMultilevel"/>
    <w:tmpl w:val="FC8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B"/>
    <w:rsid w:val="0002530F"/>
    <w:rsid w:val="00035A0B"/>
    <w:rsid w:val="00041828"/>
    <w:rsid w:val="00051333"/>
    <w:rsid w:val="00062C26"/>
    <w:rsid w:val="000D6D24"/>
    <w:rsid w:val="0010432A"/>
    <w:rsid w:val="0012231E"/>
    <w:rsid w:val="00122AD0"/>
    <w:rsid w:val="0018542F"/>
    <w:rsid w:val="001A77A0"/>
    <w:rsid w:val="001C0815"/>
    <w:rsid w:val="001D4861"/>
    <w:rsid w:val="001E7924"/>
    <w:rsid w:val="00204AB1"/>
    <w:rsid w:val="0023728B"/>
    <w:rsid w:val="002900DA"/>
    <w:rsid w:val="0029419E"/>
    <w:rsid w:val="002A41D0"/>
    <w:rsid w:val="002B19F8"/>
    <w:rsid w:val="002F53A7"/>
    <w:rsid w:val="003105E9"/>
    <w:rsid w:val="00336F01"/>
    <w:rsid w:val="00365148"/>
    <w:rsid w:val="003913A8"/>
    <w:rsid w:val="00394208"/>
    <w:rsid w:val="00396874"/>
    <w:rsid w:val="003B51A5"/>
    <w:rsid w:val="003C1FE6"/>
    <w:rsid w:val="003D07BB"/>
    <w:rsid w:val="003D5ABF"/>
    <w:rsid w:val="003F3987"/>
    <w:rsid w:val="00402D32"/>
    <w:rsid w:val="00414FE8"/>
    <w:rsid w:val="00425D03"/>
    <w:rsid w:val="00457DFF"/>
    <w:rsid w:val="00474CC8"/>
    <w:rsid w:val="00482564"/>
    <w:rsid w:val="00486A9D"/>
    <w:rsid w:val="004E3D7C"/>
    <w:rsid w:val="00500A93"/>
    <w:rsid w:val="00533733"/>
    <w:rsid w:val="005407C9"/>
    <w:rsid w:val="00571B7C"/>
    <w:rsid w:val="005748F0"/>
    <w:rsid w:val="00575606"/>
    <w:rsid w:val="005B37BA"/>
    <w:rsid w:val="005C1618"/>
    <w:rsid w:val="0064038D"/>
    <w:rsid w:val="0069388D"/>
    <w:rsid w:val="006A7B46"/>
    <w:rsid w:val="006C0DBD"/>
    <w:rsid w:val="006D6436"/>
    <w:rsid w:val="006E18AC"/>
    <w:rsid w:val="006E740F"/>
    <w:rsid w:val="006F4F10"/>
    <w:rsid w:val="00710FFB"/>
    <w:rsid w:val="007249E4"/>
    <w:rsid w:val="00750702"/>
    <w:rsid w:val="00762073"/>
    <w:rsid w:val="007643F2"/>
    <w:rsid w:val="008266F8"/>
    <w:rsid w:val="00840012"/>
    <w:rsid w:val="008B12A6"/>
    <w:rsid w:val="008B563B"/>
    <w:rsid w:val="00900ACC"/>
    <w:rsid w:val="00916572"/>
    <w:rsid w:val="0098242C"/>
    <w:rsid w:val="009A1BC1"/>
    <w:rsid w:val="009A1FCA"/>
    <w:rsid w:val="009B1568"/>
    <w:rsid w:val="009B1E61"/>
    <w:rsid w:val="009B2AED"/>
    <w:rsid w:val="009B30C1"/>
    <w:rsid w:val="009D2E6D"/>
    <w:rsid w:val="009F0900"/>
    <w:rsid w:val="009F63DD"/>
    <w:rsid w:val="00A24048"/>
    <w:rsid w:val="00A36C0F"/>
    <w:rsid w:val="00A41C91"/>
    <w:rsid w:val="00A46019"/>
    <w:rsid w:val="00A55BA8"/>
    <w:rsid w:val="00A63FE5"/>
    <w:rsid w:val="00A65453"/>
    <w:rsid w:val="00A656FB"/>
    <w:rsid w:val="00A95B73"/>
    <w:rsid w:val="00AA63E8"/>
    <w:rsid w:val="00AC0C4B"/>
    <w:rsid w:val="00AC51CB"/>
    <w:rsid w:val="00B166AF"/>
    <w:rsid w:val="00B342DE"/>
    <w:rsid w:val="00B40AEC"/>
    <w:rsid w:val="00B46001"/>
    <w:rsid w:val="00B61392"/>
    <w:rsid w:val="00BF10F5"/>
    <w:rsid w:val="00C11E30"/>
    <w:rsid w:val="00C410F3"/>
    <w:rsid w:val="00C7781D"/>
    <w:rsid w:val="00C81799"/>
    <w:rsid w:val="00C85916"/>
    <w:rsid w:val="00C926F8"/>
    <w:rsid w:val="00CF31EB"/>
    <w:rsid w:val="00D10A87"/>
    <w:rsid w:val="00D57B21"/>
    <w:rsid w:val="00D67D31"/>
    <w:rsid w:val="00E81239"/>
    <w:rsid w:val="00EA67EB"/>
    <w:rsid w:val="00ED0BD5"/>
    <w:rsid w:val="00F10AF7"/>
    <w:rsid w:val="00F11C12"/>
    <w:rsid w:val="00F26BC7"/>
    <w:rsid w:val="00F27643"/>
    <w:rsid w:val="00F7322D"/>
    <w:rsid w:val="00F8541F"/>
    <w:rsid w:val="00FA199A"/>
    <w:rsid w:val="00FB54D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732"/>
  <w15:chartTrackingRefBased/>
  <w15:docId w15:val="{253AD905-59BE-0844-9AE2-96477E0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7BA"/>
  </w:style>
  <w:style w:type="paragraph" w:styleId="Footer">
    <w:name w:val="footer"/>
    <w:basedOn w:val="Normal"/>
    <w:link w:val="Foot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7BA"/>
  </w:style>
  <w:style w:type="character" w:styleId="Hyperlink">
    <w:name w:val="Hyperlink"/>
    <w:basedOn w:val="DefaultParagraphFont"/>
    <w:uiPriority w:val="99"/>
    <w:unhideWhenUsed/>
    <w:rsid w:val="005B37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19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28B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72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55BA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3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EE452EED5349B4567FD313606878" ma:contentTypeVersion="6" ma:contentTypeDescription="Create a new document." ma:contentTypeScope="" ma:versionID="06ab9d2ec5e9482ec098f5d1e54ebcc5">
  <xsd:schema xmlns:xsd="http://www.w3.org/2001/XMLSchema" xmlns:xs="http://www.w3.org/2001/XMLSchema" xmlns:p="http://schemas.microsoft.com/office/2006/metadata/properties" xmlns:ns2="521c93ec-4bbf-4ce3-8b84-75dc2e7d13fb" xmlns:ns3="6861d616-e9f4-4b27-a49f-62766016808f" targetNamespace="http://schemas.microsoft.com/office/2006/metadata/properties" ma:root="true" ma:fieldsID="da41094a50e2443894bc86658cafde91" ns2:_="" ns3:_="">
    <xsd:import namespace="521c93ec-4bbf-4ce3-8b84-75dc2e7d13fb"/>
    <xsd:import namespace="6861d616-e9f4-4b27-a49f-62766016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93ec-4bbf-4ce3-8b84-75dc2e7d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d616-e9f4-4b27-a49f-62766016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6E31-8C96-483E-852C-6EA30B13F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3EFD0-655F-4055-96FF-C57794809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486B8-7206-4E87-B392-A15296B1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c93ec-4bbf-4ce3-8b84-75dc2e7d13fb"/>
    <ds:schemaRef ds:uri="6861d616-e9f4-4b27-a49f-62766016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964F2-753F-4AF6-9EAF-D867ACE3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Munson</dc:creator>
  <cp:keywords/>
  <dc:description/>
  <cp:lastModifiedBy>Gina Schwanke</cp:lastModifiedBy>
  <cp:revision>13</cp:revision>
  <dcterms:created xsi:type="dcterms:W3CDTF">2018-06-06T19:44:00Z</dcterms:created>
  <dcterms:modified xsi:type="dcterms:W3CDTF">2018-06-15T16:36:00Z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0x0101008399EE452EED5349B4567FD313606878</vt:lpwstr>
  </property>
</Properties>
</file>